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81" w:rsidRPr="004B23C2" w:rsidRDefault="00345EF5" w:rsidP="00C15781">
      <w:pPr>
        <w:shd w:val="clear" w:color="auto" w:fill="FFFFFF"/>
        <w:autoSpaceDE w:val="0"/>
        <w:autoSpaceDN w:val="0"/>
        <w:adjustRightInd w:val="0"/>
        <w:jc w:val="both"/>
        <w:rPr>
          <w:b/>
        </w:rPr>
      </w:pPr>
      <w:r>
        <w:rPr>
          <w:noProof/>
        </w:rPr>
        <w:drawing>
          <wp:anchor distT="0" distB="0" distL="114300" distR="114300" simplePos="0" relativeHeight="251665408" behindDoc="1" locked="0" layoutInCell="1" allowOverlap="1" wp14:anchorId="5DC2E785" wp14:editId="1938B8C7">
            <wp:simplePos x="0" y="0"/>
            <wp:positionH relativeFrom="column">
              <wp:posOffset>3535045</wp:posOffset>
            </wp:positionH>
            <wp:positionV relativeFrom="paragraph">
              <wp:posOffset>-5080</wp:posOffset>
            </wp:positionV>
            <wp:extent cx="892810" cy="462280"/>
            <wp:effectExtent l="0" t="0" r="0" b="0"/>
            <wp:wrapTight wrapText="bothSides">
              <wp:wrapPolygon edited="0">
                <wp:start x="0" y="0"/>
                <wp:lineTo x="0" y="20473"/>
                <wp:lineTo x="21201" y="20473"/>
                <wp:lineTo x="21201" y="0"/>
                <wp:lineTo x="0" y="0"/>
              </wp:wrapPolygon>
            </wp:wrapTight>
            <wp:docPr id="13" name="Рисунок 13" descr="http://byfly.by/sites/default/files/content_uploaded_files/byf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yfly.by/sites/default/files/content_uploaded_files/byfly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1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781" w:rsidRPr="004B23C2">
        <w:rPr>
          <w:color w:val="282828"/>
          <w:shd w:val="clear" w:color="auto" w:fill="FFFFFF"/>
        </w:rPr>
        <w:t>•    Настаивайте на том, чтобы дети никогда не встречались лично с друзьями из сети Интернет.</w:t>
      </w:r>
      <w:r w:rsidR="00C15781" w:rsidRPr="004B23C2">
        <w:rPr>
          <w:color w:val="282828"/>
        </w:rPr>
        <w:br/>
      </w:r>
      <w:r w:rsidR="00C15781" w:rsidRPr="004B23C2">
        <w:rPr>
          <w:color w:val="282828"/>
          <w:shd w:val="clear" w:color="auto" w:fill="FFFFFF"/>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00C15781" w:rsidRPr="004B23C2">
        <w:rPr>
          <w:color w:val="282828"/>
        </w:rPr>
        <w:br/>
      </w:r>
      <w:r w:rsidR="00C15781" w:rsidRPr="004B23C2">
        <w:rPr>
          <w:color w:val="282828"/>
          <w:shd w:val="clear" w:color="auto" w:fill="FFFFFF"/>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00C15781" w:rsidRPr="004B23C2">
        <w:rPr>
          <w:color w:val="282828"/>
        </w:rPr>
        <w:br/>
      </w:r>
      <w:r w:rsidR="00C15781" w:rsidRPr="004B23C2">
        <w:rPr>
          <w:color w:val="282828"/>
          <w:shd w:val="clear" w:color="auto" w:fill="FFFFFF"/>
        </w:rPr>
        <w:t xml:space="preserve">•    Приучите вашего ребенка сообщать вам о любых угрозах или тревогах, связанных </w:t>
      </w:r>
      <w:proofErr w:type="gramStart"/>
      <w:r w:rsidR="00C15781" w:rsidRPr="004B23C2">
        <w:rPr>
          <w:color w:val="282828"/>
          <w:shd w:val="clear" w:color="auto" w:fill="FFFFFF"/>
        </w:rPr>
        <w:t>с</w:t>
      </w:r>
      <w:proofErr w:type="gramEnd"/>
    </w:p>
    <w:p w:rsidR="00C02F98" w:rsidRPr="004B23C2" w:rsidRDefault="00C15781" w:rsidP="00C15781">
      <w:pPr>
        <w:shd w:val="clear" w:color="auto" w:fill="FFFFFF"/>
        <w:autoSpaceDE w:val="0"/>
        <w:autoSpaceDN w:val="0"/>
        <w:adjustRightInd w:val="0"/>
        <w:jc w:val="both"/>
        <w:rPr>
          <w:b/>
        </w:rPr>
      </w:pPr>
      <w:r w:rsidRPr="004B23C2">
        <w:rPr>
          <w:color w:val="282828"/>
          <w:shd w:val="clear" w:color="auto" w:fill="FFFFFF"/>
        </w:rPr>
        <w:t>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4B23C2">
        <w:rPr>
          <w:color w:val="282828"/>
        </w:rPr>
        <w:br/>
      </w:r>
      <w:r w:rsidR="00C02F98" w:rsidRPr="004B23C2">
        <w:rPr>
          <w:color w:val="282828"/>
          <w:shd w:val="clear" w:color="auto" w:fill="FFFFFF"/>
        </w:rPr>
        <w:t>•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r w:rsidR="00C02F98" w:rsidRPr="004B23C2">
        <w:rPr>
          <w:color w:val="282828"/>
        </w:rPr>
        <w:br/>
      </w:r>
      <w:r w:rsidR="00C02F98" w:rsidRPr="004B23C2">
        <w:rPr>
          <w:color w:val="282828"/>
          <w:shd w:val="clear" w:color="auto" w:fill="FFFFFF"/>
        </w:rPr>
        <w:t>•    Приучите себя знакомиться с сайтами, которые посещают подростки.</w:t>
      </w:r>
      <w:r w:rsidR="00C02F98" w:rsidRPr="004B23C2">
        <w:rPr>
          <w:color w:val="282828"/>
        </w:rPr>
        <w:br/>
      </w:r>
      <w:r w:rsidR="00C02F98" w:rsidRPr="004B23C2">
        <w:rPr>
          <w:color w:val="282828"/>
          <w:shd w:val="clear" w:color="auto" w:fill="FFFFFF"/>
        </w:rPr>
        <w:t>•    Объясните детям, что ни в коем случае нельзя использовать Сеть для хулиганства, распространения сплетен или угроз другим людям.</w:t>
      </w:r>
      <w:r w:rsidR="00C02F98" w:rsidRPr="004B23C2">
        <w:rPr>
          <w:color w:val="282828"/>
        </w:rPr>
        <w:br/>
      </w:r>
      <w:r w:rsidR="00C02F98" w:rsidRPr="004B23C2">
        <w:rPr>
          <w:color w:val="282828"/>
          <w:shd w:val="clear" w:color="auto" w:fill="FFFFFF"/>
        </w:rPr>
        <w:t>•    Обсудите с подростками проблемы сетевых азартных игр и их возможный риск. Напомните, что дети не могут играть в эти игры согласно закону.</w:t>
      </w:r>
    </w:p>
    <w:p w:rsidR="001F173D" w:rsidRPr="001F173D" w:rsidRDefault="001F173D" w:rsidP="001F173D">
      <w:pPr>
        <w:ind w:left="20" w:firstLine="547"/>
        <w:jc w:val="both"/>
      </w:pPr>
      <w:r w:rsidRPr="001F173D">
        <w:t>Ваши дети пользуются Интернетом, и Вы хотите обезопасить их от экстремизма и жесткости в сети Интернет, от пропаганды алкоголя и наркотиков, а также от информации для взрослых? Ваши дети часами общаются в социальных сетях вместо занятия уроками и реальным общением со сверстниками?</w:t>
      </w:r>
    </w:p>
    <w:p w:rsidR="001F173D" w:rsidRPr="001F173D" w:rsidRDefault="001F173D" w:rsidP="001F173D">
      <w:pPr>
        <w:ind w:firstLine="567"/>
        <w:jc w:val="both"/>
      </w:pPr>
      <w:r w:rsidRPr="001F173D">
        <w:t xml:space="preserve"> Услуга «Родительский контроль» от </w:t>
      </w:r>
      <w:proofErr w:type="spellStart"/>
      <w:r w:rsidRPr="001F173D">
        <w:t>byfly</w:t>
      </w:r>
      <w:proofErr w:type="spellEnd"/>
      <w:r w:rsidRPr="001F173D">
        <w:t xml:space="preserve"> предназначена именно для того, чтобы защитить вас и ваших близких от нежелательной информации.</w:t>
      </w:r>
    </w:p>
    <w:p w:rsidR="001F173D" w:rsidRPr="001F173D" w:rsidRDefault="001F173D" w:rsidP="001F173D">
      <w:pPr>
        <w:ind w:firstLine="567"/>
        <w:jc w:val="both"/>
      </w:pPr>
      <w:r w:rsidRPr="001F173D">
        <w:t>Компания «</w:t>
      </w:r>
      <w:proofErr w:type="spellStart"/>
      <w:r w:rsidRPr="001F173D">
        <w:t>Белтелеком</w:t>
      </w:r>
      <w:proofErr w:type="spellEnd"/>
      <w:r w:rsidRPr="001F173D">
        <w:t xml:space="preserve">» предлагает два тарифных плана: </w:t>
      </w:r>
      <w:r w:rsidRPr="001F173D">
        <w:rPr>
          <w:b/>
        </w:rPr>
        <w:t>с сокращенным списком фильтрации</w:t>
      </w:r>
      <w:r w:rsidRPr="001F173D">
        <w:t xml:space="preserve"> (социальные сети - доступны, а информация, связанная с порнографией, насилием, наркотиками – заблокирована) и </w:t>
      </w:r>
      <w:r w:rsidRPr="001F173D">
        <w:rPr>
          <w:b/>
        </w:rPr>
        <w:t>с полным списком</w:t>
      </w:r>
      <w:r w:rsidRPr="001F173D">
        <w:t>, включающим все категории фильтрации (в том числе запрещен доступ к социальным сетям).</w:t>
      </w:r>
    </w:p>
    <w:p w:rsidR="001F173D" w:rsidRPr="001F173D" w:rsidRDefault="001F173D" w:rsidP="001F173D">
      <w:pPr>
        <w:ind w:firstLine="567"/>
        <w:jc w:val="both"/>
        <w:rPr>
          <w:u w:val="single"/>
        </w:rPr>
      </w:pPr>
      <w:r w:rsidRPr="001F173D">
        <w:rPr>
          <w:b/>
          <w:u w:val="single"/>
        </w:rPr>
        <w:t xml:space="preserve">Заказать услугу «Родительский контроль» </w:t>
      </w:r>
      <w:r w:rsidRPr="001F173D">
        <w:rPr>
          <w:u w:val="single"/>
        </w:rPr>
        <w:t>Вы можете самостоятельно в кабинете пользователя:</w:t>
      </w:r>
    </w:p>
    <w:p w:rsidR="001F173D" w:rsidRPr="001F173D" w:rsidRDefault="001F173D" w:rsidP="001F173D">
      <w:pPr>
        <w:numPr>
          <w:ilvl w:val="0"/>
          <w:numId w:val="2"/>
        </w:numPr>
        <w:ind w:left="0" w:firstLine="0"/>
        <w:jc w:val="both"/>
      </w:pPr>
      <w:r w:rsidRPr="001F173D">
        <w:t xml:space="preserve">Зайдите на сайт </w:t>
      </w:r>
      <w:proofErr w:type="spellStart"/>
      <w:r w:rsidRPr="001F173D">
        <w:rPr>
          <w:lang w:val="en-US"/>
        </w:rPr>
        <w:t>byfly</w:t>
      </w:r>
      <w:proofErr w:type="spellEnd"/>
      <w:r w:rsidRPr="001F173D">
        <w:t>.</w:t>
      </w:r>
      <w:r w:rsidRPr="001F173D">
        <w:rPr>
          <w:lang w:val="en-US"/>
        </w:rPr>
        <w:t>by</w:t>
      </w:r>
    </w:p>
    <w:p w:rsidR="001F173D" w:rsidRPr="001F173D" w:rsidRDefault="001F173D" w:rsidP="001F173D">
      <w:pPr>
        <w:pStyle w:val="a5"/>
        <w:numPr>
          <w:ilvl w:val="0"/>
          <w:numId w:val="2"/>
        </w:numPr>
        <w:tabs>
          <w:tab w:val="left" w:pos="426"/>
        </w:tabs>
        <w:spacing w:after="0" w:line="240" w:lineRule="auto"/>
        <w:ind w:left="0" w:firstLine="0"/>
        <w:jc w:val="both"/>
        <w:rPr>
          <w:rFonts w:ascii="Times New Roman" w:hAnsi="Times New Roman"/>
          <w:sz w:val="24"/>
          <w:szCs w:val="24"/>
        </w:rPr>
      </w:pPr>
      <w:r w:rsidRPr="001F173D">
        <w:rPr>
          <w:rFonts w:ascii="Times New Roman" w:hAnsi="Times New Roman"/>
          <w:sz w:val="24"/>
          <w:szCs w:val="24"/>
        </w:rPr>
        <w:t xml:space="preserve">В правом верхнем углу страницы введите логин и пароль (указаны в бланке заказа услуги </w:t>
      </w:r>
      <w:proofErr w:type="spellStart"/>
      <w:r w:rsidRPr="001F173D">
        <w:rPr>
          <w:rFonts w:ascii="Times New Roman" w:hAnsi="Times New Roman"/>
          <w:sz w:val="24"/>
          <w:szCs w:val="24"/>
          <w:lang w:val="en-US"/>
        </w:rPr>
        <w:t>byfly</w:t>
      </w:r>
      <w:proofErr w:type="spellEnd"/>
      <w:r w:rsidRPr="001F173D">
        <w:rPr>
          <w:rFonts w:ascii="Times New Roman" w:hAnsi="Times New Roman"/>
          <w:sz w:val="24"/>
          <w:szCs w:val="24"/>
        </w:rPr>
        <w:t>) для входа в кабинет пользователя</w:t>
      </w:r>
    </w:p>
    <w:p w:rsidR="001F173D" w:rsidRPr="001F173D" w:rsidRDefault="001F173D" w:rsidP="001F173D">
      <w:pPr>
        <w:pStyle w:val="a5"/>
        <w:numPr>
          <w:ilvl w:val="0"/>
          <w:numId w:val="2"/>
        </w:numPr>
        <w:tabs>
          <w:tab w:val="left" w:pos="426"/>
        </w:tabs>
        <w:spacing w:after="0" w:line="240" w:lineRule="auto"/>
        <w:ind w:left="0" w:firstLine="0"/>
        <w:jc w:val="both"/>
        <w:rPr>
          <w:rFonts w:ascii="Times New Roman" w:hAnsi="Times New Roman"/>
          <w:sz w:val="24"/>
          <w:szCs w:val="24"/>
        </w:rPr>
      </w:pPr>
      <w:r w:rsidRPr="001F173D">
        <w:rPr>
          <w:rFonts w:ascii="Times New Roman" w:hAnsi="Times New Roman"/>
          <w:sz w:val="24"/>
          <w:szCs w:val="24"/>
        </w:rPr>
        <w:t>Перейдите в закладку «Тарифы и услуги»</w:t>
      </w:r>
    </w:p>
    <w:p w:rsidR="001F173D" w:rsidRPr="001F173D" w:rsidRDefault="001F173D" w:rsidP="001F173D">
      <w:pPr>
        <w:pStyle w:val="a5"/>
        <w:numPr>
          <w:ilvl w:val="0"/>
          <w:numId w:val="2"/>
        </w:numPr>
        <w:tabs>
          <w:tab w:val="left" w:pos="426"/>
        </w:tabs>
        <w:spacing w:after="0" w:line="240" w:lineRule="auto"/>
        <w:ind w:left="0" w:firstLine="0"/>
        <w:jc w:val="both"/>
        <w:rPr>
          <w:rFonts w:ascii="Times New Roman" w:hAnsi="Times New Roman"/>
          <w:sz w:val="24"/>
          <w:szCs w:val="24"/>
        </w:rPr>
      </w:pPr>
      <w:r w:rsidRPr="001F173D">
        <w:rPr>
          <w:rFonts w:ascii="Times New Roman" w:hAnsi="Times New Roman"/>
          <w:sz w:val="24"/>
          <w:szCs w:val="24"/>
        </w:rPr>
        <w:t>Найдите раздел «Услуги, доступные для заказа»                Услуги фильтрации трафика</w:t>
      </w:r>
    </w:p>
    <w:p w:rsidR="001F173D" w:rsidRPr="001F173D" w:rsidRDefault="00345EF5" w:rsidP="001F173D">
      <w:pPr>
        <w:pStyle w:val="a5"/>
        <w:numPr>
          <w:ilvl w:val="0"/>
          <w:numId w:val="2"/>
        </w:numPr>
        <w:tabs>
          <w:tab w:val="left" w:pos="426"/>
        </w:tabs>
        <w:spacing w:after="0" w:line="240" w:lineRule="auto"/>
        <w:ind w:left="0" w:firstLine="0"/>
        <w:jc w:val="both"/>
        <w:rPr>
          <w:rFonts w:ascii="Times New Roman" w:hAnsi="Times New Roman"/>
          <w:i/>
          <w:sz w:val="24"/>
          <w:szCs w:val="24"/>
        </w:rPr>
      </w:pPr>
      <w:r>
        <w:rPr>
          <w:noProof/>
          <w:lang w:eastAsia="ru-RU"/>
        </w:rPr>
        <w:drawing>
          <wp:anchor distT="0" distB="0" distL="114300" distR="114300" simplePos="0" relativeHeight="251663360" behindDoc="1" locked="0" layoutInCell="1" allowOverlap="1" wp14:anchorId="6CCA8E4A" wp14:editId="31C19496">
            <wp:simplePos x="0" y="0"/>
            <wp:positionH relativeFrom="column">
              <wp:posOffset>-3545840</wp:posOffset>
            </wp:positionH>
            <wp:positionV relativeFrom="paragraph">
              <wp:posOffset>1228725</wp:posOffset>
            </wp:positionV>
            <wp:extent cx="3040380" cy="711835"/>
            <wp:effectExtent l="0" t="0" r="0" b="0"/>
            <wp:wrapTight wrapText="bothSides">
              <wp:wrapPolygon edited="0">
                <wp:start x="0" y="0"/>
                <wp:lineTo x="0" y="20810"/>
                <wp:lineTo x="21519" y="20810"/>
                <wp:lineTo x="21519" y="0"/>
                <wp:lineTo x="0" y="0"/>
              </wp:wrapPolygon>
            </wp:wrapTight>
            <wp:docPr id="11" name="Рисунок 11" descr="http://vovet.ru/uploads/img/9b/4d6c959e8236ed67caed27f877d39a68-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vet.ru/uploads/img/9b/4d6c959e8236ed67caed27f877d39a68-6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73D" w:rsidRPr="001F173D">
        <w:rPr>
          <w:rFonts w:ascii="Times New Roman" w:hAnsi="Times New Roman"/>
          <w:sz w:val="24"/>
          <w:szCs w:val="24"/>
        </w:rPr>
        <w:t xml:space="preserve">Добавьте «Родительский контроль стандартный» или «Родительский контроль легкий» </w:t>
      </w:r>
    </w:p>
    <w:p w:rsidR="001F173D" w:rsidRPr="001F173D" w:rsidRDefault="001F173D" w:rsidP="001F173D">
      <w:pPr>
        <w:tabs>
          <w:tab w:val="left" w:pos="0"/>
        </w:tabs>
        <w:jc w:val="both"/>
      </w:pPr>
      <w:r>
        <w:t xml:space="preserve">6. </w:t>
      </w:r>
      <w:r w:rsidRPr="001F173D">
        <w:t>В случае необходимости отмены услуги или ее последующего заказа проделайте вышеперечисленные действия в кабинете пользователя.</w:t>
      </w:r>
    </w:p>
    <w:p w:rsidR="00321C68" w:rsidRPr="00321C68" w:rsidRDefault="00321C68" w:rsidP="00321C68">
      <w:pPr>
        <w:shd w:val="clear" w:color="auto" w:fill="FFFFFF"/>
        <w:autoSpaceDE w:val="0"/>
        <w:autoSpaceDN w:val="0"/>
        <w:adjustRightInd w:val="0"/>
        <w:ind w:firstLine="540"/>
        <w:jc w:val="center"/>
        <w:rPr>
          <w:sz w:val="20"/>
          <w:szCs w:val="20"/>
        </w:rPr>
      </w:pPr>
    </w:p>
    <w:p w:rsidR="00321C68" w:rsidRPr="00321C68" w:rsidRDefault="00104E62" w:rsidP="00321C68">
      <w:pPr>
        <w:shd w:val="clear" w:color="auto" w:fill="FFFFFF"/>
        <w:autoSpaceDE w:val="0"/>
        <w:autoSpaceDN w:val="0"/>
        <w:adjustRightInd w:val="0"/>
        <w:ind w:firstLine="540"/>
        <w:jc w:val="center"/>
        <w:rPr>
          <w:sz w:val="22"/>
          <w:szCs w:val="22"/>
        </w:rPr>
      </w:pPr>
      <w:r>
        <w:rPr>
          <w:sz w:val="22"/>
          <w:szCs w:val="22"/>
        </w:rPr>
        <w:t>Социально-педагогическая и психологическая</w:t>
      </w:r>
      <w:r w:rsidR="00321C68" w:rsidRPr="00321C68">
        <w:rPr>
          <w:sz w:val="22"/>
          <w:szCs w:val="22"/>
        </w:rPr>
        <w:t xml:space="preserve"> служба </w:t>
      </w:r>
      <w:r>
        <w:rPr>
          <w:sz w:val="22"/>
          <w:szCs w:val="22"/>
        </w:rPr>
        <w:t>СШ</w:t>
      </w:r>
      <w:r w:rsidR="00321C68" w:rsidRPr="00321C68">
        <w:rPr>
          <w:sz w:val="22"/>
          <w:szCs w:val="22"/>
        </w:rPr>
        <w:t xml:space="preserve"> №</w:t>
      </w:r>
      <w:r>
        <w:rPr>
          <w:sz w:val="22"/>
          <w:szCs w:val="22"/>
        </w:rPr>
        <w:t>11 г. Гродно</w:t>
      </w:r>
    </w:p>
    <w:p w:rsidR="00321C68" w:rsidRDefault="00321C68" w:rsidP="00321C68">
      <w:pPr>
        <w:shd w:val="clear" w:color="auto" w:fill="FFFFFF"/>
        <w:autoSpaceDE w:val="0"/>
        <w:autoSpaceDN w:val="0"/>
        <w:adjustRightInd w:val="0"/>
        <w:ind w:firstLine="540"/>
        <w:jc w:val="center"/>
        <w:rPr>
          <w:b/>
          <w:sz w:val="20"/>
          <w:szCs w:val="20"/>
        </w:rPr>
      </w:pPr>
    </w:p>
    <w:p w:rsidR="00321C68" w:rsidRDefault="00321C68" w:rsidP="00321C68">
      <w:pPr>
        <w:shd w:val="clear" w:color="auto" w:fill="FFFFFF"/>
        <w:autoSpaceDE w:val="0"/>
        <w:autoSpaceDN w:val="0"/>
        <w:adjustRightInd w:val="0"/>
        <w:ind w:firstLine="540"/>
        <w:jc w:val="center"/>
        <w:rPr>
          <w:b/>
          <w:sz w:val="20"/>
          <w:szCs w:val="20"/>
        </w:rPr>
      </w:pPr>
    </w:p>
    <w:p w:rsidR="00321C68" w:rsidRDefault="00321C68" w:rsidP="00321C68">
      <w:pPr>
        <w:shd w:val="clear" w:color="auto" w:fill="FFFFFF"/>
        <w:autoSpaceDE w:val="0"/>
        <w:autoSpaceDN w:val="0"/>
        <w:adjustRightInd w:val="0"/>
        <w:ind w:firstLine="540"/>
        <w:jc w:val="center"/>
        <w:rPr>
          <w:b/>
          <w:sz w:val="20"/>
          <w:szCs w:val="20"/>
        </w:rPr>
      </w:pPr>
    </w:p>
    <w:p w:rsidR="00321C68" w:rsidRPr="00321C68" w:rsidRDefault="00321C68" w:rsidP="00321C68">
      <w:pPr>
        <w:shd w:val="clear" w:color="auto" w:fill="FFFFFF"/>
        <w:autoSpaceDE w:val="0"/>
        <w:autoSpaceDN w:val="0"/>
        <w:adjustRightInd w:val="0"/>
        <w:ind w:firstLine="540"/>
        <w:jc w:val="center"/>
        <w:rPr>
          <w:b/>
          <w:sz w:val="36"/>
          <w:szCs w:val="36"/>
        </w:rPr>
      </w:pPr>
      <w:r w:rsidRPr="00321C68">
        <w:rPr>
          <w:b/>
          <w:sz w:val="36"/>
          <w:szCs w:val="36"/>
        </w:rPr>
        <w:t>Памятка для родителей</w:t>
      </w:r>
    </w:p>
    <w:p w:rsidR="00321C68" w:rsidRPr="00321C68" w:rsidRDefault="00321C68" w:rsidP="00321C68">
      <w:pPr>
        <w:shd w:val="clear" w:color="auto" w:fill="FFFFFF"/>
        <w:autoSpaceDE w:val="0"/>
        <w:autoSpaceDN w:val="0"/>
        <w:adjustRightInd w:val="0"/>
        <w:ind w:firstLine="540"/>
        <w:jc w:val="center"/>
        <w:rPr>
          <w:b/>
          <w:sz w:val="36"/>
          <w:szCs w:val="36"/>
        </w:rPr>
      </w:pPr>
    </w:p>
    <w:p w:rsidR="00321C68" w:rsidRPr="00321C68" w:rsidRDefault="00104E62" w:rsidP="00321C68">
      <w:pPr>
        <w:shd w:val="clear" w:color="auto" w:fill="FFFFFF"/>
        <w:autoSpaceDE w:val="0"/>
        <w:autoSpaceDN w:val="0"/>
        <w:adjustRightInd w:val="0"/>
        <w:ind w:firstLine="540"/>
        <w:jc w:val="center"/>
        <w:rPr>
          <w:b/>
          <w:sz w:val="36"/>
          <w:szCs w:val="36"/>
        </w:rPr>
      </w:pPr>
      <w:r w:rsidRPr="00104E62">
        <w:rPr>
          <w:b/>
          <w:noProof/>
          <w:sz w:val="36"/>
          <w:szCs w:val="36"/>
        </w:rPr>
        <w:drawing>
          <wp:inline distT="0" distB="0" distL="0" distR="0" wp14:anchorId="2F32F111" wp14:editId="5056F590">
            <wp:extent cx="2583711" cy="3007565"/>
            <wp:effectExtent l="0" t="0" r="0" b="0"/>
            <wp:docPr id="3" name="Рисунок 3" descr="http://www.school385.ru/upload/image/intern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385.ru/upload/image/interne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675" cy="3004031"/>
                    </a:xfrm>
                    <a:prstGeom prst="rect">
                      <a:avLst/>
                    </a:prstGeom>
                    <a:noFill/>
                    <a:ln>
                      <a:noFill/>
                    </a:ln>
                  </pic:spPr>
                </pic:pic>
              </a:graphicData>
            </a:graphic>
          </wp:inline>
        </w:drawing>
      </w:r>
    </w:p>
    <w:p w:rsidR="00321C68" w:rsidRDefault="00104E62" w:rsidP="00321C68">
      <w:pPr>
        <w:shd w:val="clear" w:color="auto" w:fill="FFFFFF"/>
        <w:jc w:val="center"/>
        <w:rPr>
          <w:b/>
          <w:bCs/>
          <w:color w:val="000000"/>
          <w:sz w:val="36"/>
          <w:szCs w:val="36"/>
        </w:rPr>
      </w:pPr>
      <w:r>
        <w:rPr>
          <w:b/>
          <w:bCs/>
          <w:color w:val="000000"/>
          <w:sz w:val="36"/>
          <w:szCs w:val="36"/>
        </w:rPr>
        <w:t>БЕЗОПАСНОСТЬ</w:t>
      </w:r>
    </w:p>
    <w:p w:rsidR="00321C68" w:rsidRPr="00321C68" w:rsidRDefault="0096521C" w:rsidP="00321C68">
      <w:pPr>
        <w:shd w:val="clear" w:color="auto" w:fill="FFFFFF"/>
        <w:jc w:val="center"/>
        <w:rPr>
          <w:b/>
          <w:sz w:val="36"/>
          <w:szCs w:val="36"/>
        </w:rPr>
      </w:pPr>
      <w:r>
        <w:rPr>
          <w:b/>
          <w:bCs/>
          <w:color w:val="000000"/>
          <w:sz w:val="36"/>
          <w:szCs w:val="36"/>
        </w:rPr>
        <w:t>ДЕТЕЙ</w:t>
      </w:r>
      <w:r w:rsidR="00321C68">
        <w:rPr>
          <w:b/>
          <w:bCs/>
          <w:color w:val="000000"/>
          <w:sz w:val="36"/>
          <w:szCs w:val="36"/>
        </w:rPr>
        <w:t xml:space="preserve"> </w:t>
      </w:r>
      <w:r w:rsidR="00104E62">
        <w:rPr>
          <w:b/>
          <w:bCs/>
          <w:color w:val="000000"/>
          <w:sz w:val="36"/>
          <w:szCs w:val="36"/>
        </w:rPr>
        <w:t>В ИНТЕРНЕТЕ</w:t>
      </w:r>
    </w:p>
    <w:p w:rsidR="00321C68" w:rsidRPr="00321C68" w:rsidRDefault="00104E62" w:rsidP="00321C68">
      <w:pPr>
        <w:shd w:val="clear" w:color="auto" w:fill="FFFFFF"/>
        <w:autoSpaceDE w:val="0"/>
        <w:autoSpaceDN w:val="0"/>
        <w:adjustRightInd w:val="0"/>
        <w:ind w:firstLine="540"/>
        <w:jc w:val="center"/>
        <w:rPr>
          <w:b/>
          <w:sz w:val="36"/>
          <w:szCs w:val="36"/>
        </w:rPr>
      </w:pPr>
      <w:r>
        <w:rPr>
          <w:noProof/>
        </w:rPr>
        <w:drawing>
          <wp:anchor distT="0" distB="0" distL="114300" distR="114300" simplePos="0" relativeHeight="251658240" behindDoc="1" locked="0" layoutInCell="1" allowOverlap="1" wp14:anchorId="66175B73" wp14:editId="291C3F38">
            <wp:simplePos x="0" y="0"/>
            <wp:positionH relativeFrom="column">
              <wp:posOffset>-227330</wp:posOffset>
            </wp:positionH>
            <wp:positionV relativeFrom="paragraph">
              <wp:posOffset>34290</wp:posOffset>
            </wp:positionV>
            <wp:extent cx="3387090" cy="1551940"/>
            <wp:effectExtent l="0" t="0" r="0" b="0"/>
            <wp:wrapTight wrapText="bothSides">
              <wp:wrapPolygon edited="0">
                <wp:start x="0" y="0"/>
                <wp:lineTo x="0" y="21211"/>
                <wp:lineTo x="21503" y="21211"/>
                <wp:lineTo x="21503" y="0"/>
                <wp:lineTo x="0" y="0"/>
              </wp:wrapPolygon>
            </wp:wrapTight>
            <wp:docPr id="2" name="Рисунок 2" descr="http://nowaday.biz/wp-content/uploads/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waday.biz/wp-content/uploads/intern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2" w:rsidRPr="004B23C2" w:rsidRDefault="004B23C2" w:rsidP="004B23C2">
      <w:pPr>
        <w:pStyle w:val="a7"/>
        <w:shd w:val="clear" w:color="auto" w:fill="FFFFFF"/>
        <w:spacing w:before="0" w:beforeAutospacing="0" w:after="0" w:afterAutospacing="0"/>
        <w:jc w:val="both"/>
        <w:textAlignment w:val="baseline"/>
        <w:rPr>
          <w:color w:val="929292"/>
        </w:rPr>
      </w:pPr>
      <w:r w:rsidRPr="006B7F55">
        <w:rPr>
          <w:rFonts w:ascii="Verdana" w:hAnsi="Verdana"/>
          <w:b/>
          <w:bCs/>
          <w:color w:val="B70000"/>
          <w:kern w:val="36"/>
          <w:sz w:val="28"/>
          <w:szCs w:val="28"/>
          <w:bdr w:val="none" w:sz="0" w:space="0" w:color="auto" w:frame="1"/>
        </w:rPr>
        <w:lastRenderedPageBreak/>
        <w:t>Компьютерную зависимость</w:t>
      </w:r>
      <w:r w:rsidRPr="004B23C2">
        <w:rPr>
          <w:color w:val="000000"/>
          <w:bdr w:val="none" w:sz="0" w:space="0" w:color="auto" w:frame="1"/>
        </w:rPr>
        <w:t xml:space="preserve"> можно условно разделить на два вида – интернет-зависимость и игровую.</w:t>
      </w:r>
    </w:p>
    <w:p w:rsidR="004B23C2" w:rsidRPr="004B23C2" w:rsidRDefault="004B23C2" w:rsidP="004B23C2">
      <w:pPr>
        <w:pStyle w:val="a7"/>
        <w:shd w:val="clear" w:color="auto" w:fill="FFFFFF"/>
        <w:spacing w:before="0" w:beforeAutospacing="0" w:after="0" w:afterAutospacing="0"/>
        <w:jc w:val="both"/>
        <w:textAlignment w:val="baseline"/>
        <w:rPr>
          <w:color w:val="929292"/>
        </w:rPr>
      </w:pPr>
      <w:r w:rsidRPr="004B23C2">
        <w:rPr>
          <w:color w:val="000000"/>
          <w:bdr w:val="none" w:sz="0" w:space="0" w:color="auto" w:frame="1"/>
        </w:rPr>
        <w:t xml:space="preserve">В большинстве случаев именно игровая зависимость более распространена в раннем возрасте, а интернет зависимость — в </w:t>
      </w:r>
      <w:proofErr w:type="gramStart"/>
      <w:r w:rsidRPr="004B23C2">
        <w:rPr>
          <w:color w:val="000000"/>
          <w:bdr w:val="none" w:sz="0" w:space="0" w:color="auto" w:frame="1"/>
        </w:rPr>
        <w:t>более старшем</w:t>
      </w:r>
      <w:proofErr w:type="gramEnd"/>
      <w:r w:rsidRPr="004B23C2">
        <w:rPr>
          <w:color w:val="000000"/>
          <w:bdr w:val="none" w:sz="0" w:space="0" w:color="auto" w:frame="1"/>
        </w:rPr>
        <w:t>.</w:t>
      </w:r>
    </w:p>
    <w:p w:rsidR="004B23C2" w:rsidRDefault="004B23C2" w:rsidP="004B23C2">
      <w:pPr>
        <w:pStyle w:val="a7"/>
        <w:shd w:val="clear" w:color="auto" w:fill="FFFFFF"/>
        <w:spacing w:before="0" w:beforeAutospacing="0" w:after="0" w:afterAutospacing="0"/>
        <w:jc w:val="both"/>
        <w:textAlignment w:val="baseline"/>
        <w:rPr>
          <w:color w:val="000000"/>
          <w:bdr w:val="none" w:sz="0" w:space="0" w:color="auto" w:frame="1"/>
        </w:rPr>
      </w:pPr>
      <w:r w:rsidRPr="004B23C2">
        <w:rPr>
          <w:color w:val="000000"/>
          <w:bdr w:val="none" w:sz="0" w:space="0" w:color="auto" w:frame="1"/>
        </w:rPr>
        <w:t>Перед родителями встает дилемма: если полностью запрещать ребенку пользоваться компьютером, он вряд ли будет чувствовать себя комфортно среди других детей, будет чувствовать себя «не таким, как все». Но если позволять ребёнку играть постоянно, без правил и ограничений, надеясь, что «само пройдёт», то интерес к компьютеру может перерасти в серьезную болезнь.</w:t>
      </w:r>
      <w:r w:rsidR="006B7F55" w:rsidRPr="006B7F55">
        <w:t xml:space="preserve"> </w:t>
      </w:r>
    </w:p>
    <w:p w:rsidR="00345EF5" w:rsidRDefault="00345EF5" w:rsidP="00C15781">
      <w:pPr>
        <w:shd w:val="clear" w:color="auto" w:fill="FFFFFF"/>
        <w:jc w:val="center"/>
        <w:textAlignment w:val="baseline"/>
        <w:outlineLvl w:val="0"/>
        <w:rPr>
          <w:rFonts w:ascii="Verdana" w:hAnsi="Verdana"/>
          <w:b/>
          <w:bCs/>
          <w:color w:val="B70000"/>
          <w:kern w:val="36"/>
          <w:sz w:val="28"/>
          <w:szCs w:val="28"/>
          <w:bdr w:val="none" w:sz="0" w:space="0" w:color="auto" w:frame="1"/>
        </w:rPr>
      </w:pPr>
    </w:p>
    <w:p w:rsidR="00C02F98" w:rsidRPr="00DE0871" w:rsidRDefault="00C02F98" w:rsidP="00C15781">
      <w:pPr>
        <w:shd w:val="clear" w:color="auto" w:fill="FFFFFF"/>
        <w:jc w:val="center"/>
        <w:textAlignment w:val="baseline"/>
        <w:outlineLvl w:val="0"/>
        <w:rPr>
          <w:rFonts w:ascii="Verdana" w:hAnsi="Verdana"/>
          <w:b/>
          <w:bCs/>
          <w:color w:val="B70000"/>
          <w:kern w:val="36"/>
          <w:sz w:val="28"/>
          <w:szCs w:val="28"/>
          <w:bdr w:val="none" w:sz="0" w:space="0" w:color="auto" w:frame="1"/>
        </w:rPr>
      </w:pPr>
      <w:r w:rsidRPr="00DE0871">
        <w:rPr>
          <w:rFonts w:ascii="Verdana" w:hAnsi="Verdana"/>
          <w:b/>
          <w:bCs/>
          <w:color w:val="B70000"/>
          <w:kern w:val="36"/>
          <w:sz w:val="28"/>
          <w:szCs w:val="28"/>
          <w:bdr w:val="none" w:sz="0" w:space="0" w:color="auto" w:frame="1"/>
        </w:rPr>
        <w:t>П</w:t>
      </w:r>
      <w:r w:rsidR="00C15781" w:rsidRPr="00DE0871">
        <w:rPr>
          <w:rFonts w:ascii="Verdana" w:hAnsi="Verdana"/>
          <w:b/>
          <w:bCs/>
          <w:color w:val="B70000"/>
          <w:kern w:val="36"/>
          <w:sz w:val="28"/>
          <w:szCs w:val="28"/>
          <w:bdr w:val="none" w:sz="0" w:space="0" w:color="auto" w:frame="1"/>
        </w:rPr>
        <w:t>ризнаки компьютерной зависимости у детей</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Ребенок теряет интерес к другим занятиям.</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Все свое свободное время ребёнок стремится провести за компьютером или ТВ.</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Общение с другими детьми начинает сводиться только к компьютерным играм.</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Происходит постепенная утрата контакта с родителями.</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Ребенок все меньше стремится к общению с другими, общение становиться поверхностным.</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Формально отвечает на вопросы, избегает доверительных разговоров.</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 xml:space="preserve">Ребенок начинает обманывать. </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Ребенок скрывает, сколько на самом деле времени провёл за компьютером или телевизором;</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На любые ограничения, связанные с компьютером, ТВ, планшетом или</w:t>
      </w:r>
      <w:r w:rsidRPr="00C15781">
        <w:rPr>
          <w:rFonts w:ascii="Verdana" w:hAnsi="Verdana"/>
          <w:color w:val="000000"/>
          <w:bdr w:val="none" w:sz="0" w:space="0" w:color="auto" w:frame="1"/>
        </w:rPr>
        <w:t xml:space="preserve"> </w:t>
      </w:r>
      <w:r w:rsidRPr="00C15781">
        <w:rPr>
          <w:color w:val="000000"/>
          <w:bdr w:val="none" w:sz="0" w:space="0" w:color="auto" w:frame="1"/>
        </w:rPr>
        <w:lastRenderedPageBreak/>
        <w:t>телефоном реагирует нервно, сильно переживает, злится</w:t>
      </w:r>
      <w:proofErr w:type="gramStart"/>
      <w:r w:rsidRPr="00C15781">
        <w:rPr>
          <w:color w:val="000000"/>
          <w:bdr w:val="none" w:sz="0" w:space="0" w:color="auto" w:frame="1"/>
        </w:rPr>
        <w:t xml:space="preserve"> ,</w:t>
      </w:r>
      <w:proofErr w:type="gramEnd"/>
      <w:r w:rsidRPr="00C15781">
        <w:rPr>
          <w:color w:val="000000"/>
          <w:bdr w:val="none" w:sz="0" w:space="0" w:color="auto" w:frame="1"/>
        </w:rPr>
        <w:t xml:space="preserve"> грубит, может плакать.</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Теряет контроль над временем, проведенным экраном.</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Ребенок начинает кушать возле компьютера.</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Ребёнок уже с утра начинает просить мультики или компьютер.</w:t>
      </w:r>
    </w:p>
    <w:p w:rsidR="00C02F98" w:rsidRPr="00C15781" w:rsidRDefault="00C02F98" w:rsidP="00C15781">
      <w:pPr>
        <w:numPr>
          <w:ilvl w:val="0"/>
          <w:numId w:val="4"/>
        </w:numPr>
        <w:ind w:left="150" w:right="150"/>
        <w:textAlignment w:val="baseline"/>
        <w:rPr>
          <w:color w:val="000000"/>
          <w:bdr w:val="none" w:sz="0" w:space="0" w:color="auto" w:frame="1"/>
        </w:rPr>
      </w:pPr>
      <w:r w:rsidRPr="00C15781">
        <w:rPr>
          <w:color w:val="000000"/>
          <w:bdr w:val="none" w:sz="0" w:space="0" w:color="auto" w:frame="1"/>
        </w:rPr>
        <w:t xml:space="preserve">Ребёнок приходит со школы и первым делом садиться перед </w:t>
      </w:r>
      <w:proofErr w:type="spellStart"/>
      <w:r w:rsidRPr="00C15781">
        <w:rPr>
          <w:color w:val="000000"/>
          <w:bdr w:val="none" w:sz="0" w:space="0" w:color="auto" w:frame="1"/>
        </w:rPr>
        <w:t>тв</w:t>
      </w:r>
      <w:proofErr w:type="spellEnd"/>
      <w:r w:rsidRPr="00C15781">
        <w:rPr>
          <w:color w:val="000000"/>
          <w:bdr w:val="none" w:sz="0" w:space="0" w:color="auto" w:frame="1"/>
        </w:rPr>
        <w:t xml:space="preserve"> или включает компьютер.</w:t>
      </w:r>
    </w:p>
    <w:p w:rsidR="00C15781" w:rsidRPr="00C15781" w:rsidRDefault="00DE0871" w:rsidP="00C15781">
      <w:pPr>
        <w:shd w:val="clear" w:color="auto" w:fill="FFFFFF"/>
        <w:jc w:val="center"/>
        <w:textAlignment w:val="baseline"/>
        <w:outlineLvl w:val="0"/>
        <w:rPr>
          <w:rFonts w:ascii="Verdana" w:hAnsi="Verdana"/>
          <w:b/>
          <w:bCs/>
          <w:color w:val="000000"/>
          <w:kern w:val="36"/>
          <w:sz w:val="28"/>
          <w:szCs w:val="28"/>
        </w:rPr>
      </w:pPr>
      <w:r>
        <w:rPr>
          <w:rFonts w:ascii="Verdana" w:hAnsi="Verdana"/>
          <w:b/>
          <w:bCs/>
          <w:color w:val="B70000"/>
          <w:kern w:val="36"/>
          <w:sz w:val="28"/>
          <w:szCs w:val="28"/>
          <w:bdr w:val="none" w:sz="0" w:space="0" w:color="auto" w:frame="1"/>
        </w:rPr>
        <w:t>П</w:t>
      </w:r>
      <w:r w:rsidR="00C15781" w:rsidRPr="00C15781">
        <w:rPr>
          <w:rFonts w:ascii="Verdana" w:hAnsi="Verdana"/>
          <w:b/>
          <w:bCs/>
          <w:color w:val="B70000"/>
          <w:kern w:val="36"/>
          <w:sz w:val="28"/>
          <w:szCs w:val="28"/>
          <w:bdr w:val="none" w:sz="0" w:space="0" w:color="auto" w:frame="1"/>
        </w:rPr>
        <w:t>роблемы со здоровьем:</w:t>
      </w:r>
    </w:p>
    <w:p w:rsidR="00C15781" w:rsidRPr="00C15781" w:rsidRDefault="00C15781" w:rsidP="00C15781">
      <w:pPr>
        <w:numPr>
          <w:ilvl w:val="0"/>
          <w:numId w:val="4"/>
        </w:numPr>
        <w:ind w:left="150" w:right="150"/>
        <w:textAlignment w:val="baseline"/>
        <w:rPr>
          <w:color w:val="000000"/>
        </w:rPr>
      </w:pPr>
      <w:r w:rsidRPr="00C15781">
        <w:rPr>
          <w:color w:val="000000"/>
          <w:bdr w:val="none" w:sz="0" w:space="0" w:color="auto" w:frame="1"/>
        </w:rPr>
        <w:t>Ухудшается зрение;</w:t>
      </w:r>
    </w:p>
    <w:p w:rsidR="00C15781" w:rsidRPr="00C15781" w:rsidRDefault="00C15781" w:rsidP="00C15781">
      <w:pPr>
        <w:numPr>
          <w:ilvl w:val="0"/>
          <w:numId w:val="4"/>
        </w:numPr>
        <w:ind w:left="150" w:right="150"/>
        <w:textAlignment w:val="baseline"/>
        <w:rPr>
          <w:color w:val="000000"/>
        </w:rPr>
      </w:pPr>
      <w:r w:rsidRPr="00C15781">
        <w:rPr>
          <w:color w:val="000000"/>
          <w:bdr w:val="none" w:sz="0" w:space="0" w:color="auto" w:frame="1"/>
        </w:rPr>
        <w:t>Портится осанка;</w:t>
      </w:r>
    </w:p>
    <w:p w:rsidR="00C15781" w:rsidRPr="00C15781" w:rsidRDefault="00C15781" w:rsidP="00C15781">
      <w:pPr>
        <w:numPr>
          <w:ilvl w:val="0"/>
          <w:numId w:val="4"/>
        </w:numPr>
        <w:ind w:left="150" w:right="150"/>
        <w:textAlignment w:val="baseline"/>
        <w:rPr>
          <w:color w:val="000000"/>
        </w:rPr>
      </w:pPr>
      <w:r w:rsidRPr="00C15781">
        <w:rPr>
          <w:color w:val="000000"/>
          <w:bdr w:val="none" w:sz="0" w:space="0" w:color="auto" w:frame="1"/>
        </w:rPr>
        <w:t>Начинаются головные боли;</w:t>
      </w:r>
    </w:p>
    <w:p w:rsidR="00C15781" w:rsidRPr="00C15781" w:rsidRDefault="00C15781" w:rsidP="00C15781">
      <w:pPr>
        <w:numPr>
          <w:ilvl w:val="0"/>
          <w:numId w:val="4"/>
        </w:numPr>
        <w:ind w:left="150" w:right="150"/>
        <w:textAlignment w:val="baseline"/>
        <w:rPr>
          <w:color w:val="000000"/>
        </w:rPr>
      </w:pPr>
      <w:r w:rsidRPr="00C15781">
        <w:rPr>
          <w:color w:val="000000"/>
          <w:bdr w:val="none" w:sz="0" w:space="0" w:color="auto" w:frame="1"/>
        </w:rPr>
        <w:t>Слизистая оболочка глаз страдает от сухости;</w:t>
      </w:r>
    </w:p>
    <w:p w:rsidR="00C15781" w:rsidRPr="00C15781" w:rsidRDefault="00C15781" w:rsidP="00C15781">
      <w:pPr>
        <w:numPr>
          <w:ilvl w:val="0"/>
          <w:numId w:val="4"/>
        </w:numPr>
        <w:ind w:left="150" w:right="150"/>
        <w:textAlignment w:val="baseline"/>
        <w:rPr>
          <w:color w:val="000000"/>
        </w:rPr>
      </w:pPr>
      <w:r w:rsidRPr="00C15781">
        <w:rPr>
          <w:color w:val="000000"/>
          <w:bdr w:val="none" w:sz="0" w:space="0" w:color="auto" w:frame="1"/>
        </w:rPr>
        <w:t>Появляются симптомы хронической усталости;</w:t>
      </w:r>
    </w:p>
    <w:p w:rsidR="00C15781" w:rsidRPr="00C15781" w:rsidRDefault="00C15781" w:rsidP="00C15781">
      <w:pPr>
        <w:numPr>
          <w:ilvl w:val="0"/>
          <w:numId w:val="4"/>
        </w:numPr>
        <w:ind w:left="150" w:right="150"/>
        <w:textAlignment w:val="baseline"/>
        <w:rPr>
          <w:color w:val="000000"/>
        </w:rPr>
      </w:pPr>
      <w:r w:rsidRPr="00C15781">
        <w:rPr>
          <w:color w:val="000000"/>
          <w:bdr w:val="none" w:sz="0" w:space="0" w:color="auto" w:frame="1"/>
        </w:rPr>
        <w:t>Нарушается сон и аппетит.</w:t>
      </w:r>
    </w:p>
    <w:p w:rsidR="00345EF5" w:rsidRDefault="00345EF5" w:rsidP="00C54AC4">
      <w:pPr>
        <w:shd w:val="clear" w:color="auto" w:fill="FFFFFF"/>
        <w:autoSpaceDE w:val="0"/>
        <w:autoSpaceDN w:val="0"/>
        <w:adjustRightInd w:val="0"/>
        <w:ind w:firstLine="540"/>
        <w:jc w:val="both"/>
        <w:rPr>
          <w:color w:val="282828"/>
          <w:shd w:val="clear" w:color="auto" w:fill="FFFFFF"/>
        </w:rPr>
      </w:pPr>
    </w:p>
    <w:p w:rsidR="00345EF5" w:rsidRDefault="001D29F9" w:rsidP="00C54AC4">
      <w:pPr>
        <w:shd w:val="clear" w:color="auto" w:fill="FFFFFF"/>
        <w:autoSpaceDE w:val="0"/>
        <w:autoSpaceDN w:val="0"/>
        <w:adjustRightInd w:val="0"/>
        <w:ind w:firstLine="540"/>
        <w:jc w:val="both"/>
        <w:rPr>
          <w:rFonts w:ascii="Verdana" w:hAnsi="Verdana"/>
          <w:b/>
          <w:bCs/>
          <w:color w:val="B70000"/>
          <w:kern w:val="36"/>
          <w:sz w:val="28"/>
          <w:szCs w:val="28"/>
          <w:bdr w:val="none" w:sz="0" w:space="0" w:color="auto" w:frame="1"/>
        </w:rPr>
      </w:pPr>
      <w:r w:rsidRPr="004B23C2">
        <w:rPr>
          <w:color w:val="282828"/>
          <w:shd w:val="clear" w:color="auto" w:fill="FFFFFF"/>
        </w:rPr>
        <w:t xml:space="preserve">В возрасте </w:t>
      </w:r>
      <w:r w:rsidR="00C02F98">
        <w:rPr>
          <w:color w:val="282828"/>
          <w:shd w:val="clear" w:color="auto" w:fill="FFFFFF"/>
        </w:rPr>
        <w:t>от 1</w:t>
      </w:r>
      <w:r w:rsidR="009849AA">
        <w:rPr>
          <w:color w:val="282828"/>
          <w:shd w:val="clear" w:color="auto" w:fill="FFFFFF"/>
        </w:rPr>
        <w:t>2</w:t>
      </w:r>
      <w:r w:rsidR="00C02F98">
        <w:rPr>
          <w:color w:val="282828"/>
          <w:shd w:val="clear" w:color="auto" w:fill="FFFFFF"/>
        </w:rPr>
        <w:t xml:space="preserve"> до 17 лет подростки активно </w:t>
      </w:r>
      <w:r w:rsidRPr="004B23C2">
        <w:rPr>
          <w:color w:val="282828"/>
          <w:shd w:val="clear" w:color="auto" w:fill="FFFFFF"/>
        </w:rPr>
        <w:t xml:space="preserve">пользуются электронной почтой, службами мгновенного обмена сообщениями, скачивают музыку и фильмы. </w:t>
      </w:r>
      <w:r w:rsidR="00DE0871">
        <w:rPr>
          <w:color w:val="282828"/>
          <w:shd w:val="clear" w:color="auto" w:fill="FFFFFF"/>
        </w:rPr>
        <w:t>Подросткам</w:t>
      </w:r>
      <w:r w:rsidRPr="004B23C2">
        <w:rPr>
          <w:color w:val="282828"/>
          <w:shd w:val="clear" w:color="auto" w:fill="FFFFFF"/>
        </w:rPr>
        <w:t xml:space="preserve"> в этом возрасте больше по нраву </w:t>
      </w:r>
      <w:bookmarkStart w:id="0" w:name="_GoBack"/>
      <w:r w:rsidRPr="004B23C2">
        <w:rPr>
          <w:color w:val="282828"/>
          <w:shd w:val="clear" w:color="auto" w:fill="FFFFFF"/>
        </w:rPr>
        <w:t xml:space="preserve">сметать все ограничения, они жаждут грубого юмора, азартных игр, картинок «для взрослых». </w:t>
      </w:r>
      <w:bookmarkEnd w:id="0"/>
      <w:r w:rsidRPr="004B23C2">
        <w:rPr>
          <w:color w:val="282828"/>
          <w:shd w:val="clear" w:color="auto" w:fill="FFFFFF"/>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4B23C2">
        <w:rPr>
          <w:color w:val="282828"/>
          <w:shd w:val="clear" w:color="auto" w:fill="FFFFFF"/>
        </w:rPr>
        <w:t>Интернет-безопасности</w:t>
      </w:r>
      <w:proofErr w:type="gramEnd"/>
      <w:r w:rsidRPr="004B23C2">
        <w:rPr>
          <w:color w:val="282828"/>
          <w:shd w:val="clear" w:color="auto" w:fill="FFFFFF"/>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w:t>
      </w:r>
      <w:r w:rsidRPr="004B23C2">
        <w:rPr>
          <w:color w:val="282828"/>
          <w:shd w:val="clear" w:color="auto" w:fill="FFFFFF"/>
        </w:rPr>
        <w:lastRenderedPageBreak/>
        <w:t>содержания родительских паролей (паролей администраторов) в строгом секрете и обратить внимание на строгость этих паролей.</w:t>
      </w:r>
      <w:r w:rsidRPr="004B23C2">
        <w:rPr>
          <w:color w:val="282828"/>
        </w:rPr>
        <w:br/>
      </w:r>
    </w:p>
    <w:p w:rsidR="00C15781" w:rsidRDefault="001D29F9" w:rsidP="00345EF5">
      <w:pPr>
        <w:shd w:val="clear" w:color="auto" w:fill="FFFFFF"/>
        <w:autoSpaceDE w:val="0"/>
        <w:autoSpaceDN w:val="0"/>
        <w:adjustRightInd w:val="0"/>
        <w:jc w:val="center"/>
        <w:rPr>
          <w:rFonts w:ascii="Verdana" w:hAnsi="Verdana"/>
          <w:b/>
          <w:bCs/>
          <w:color w:val="B70000"/>
          <w:kern w:val="36"/>
          <w:sz w:val="28"/>
          <w:szCs w:val="28"/>
          <w:bdr w:val="none" w:sz="0" w:space="0" w:color="auto" w:frame="1"/>
        </w:rPr>
      </w:pPr>
      <w:r w:rsidRPr="00DE0871">
        <w:rPr>
          <w:rFonts w:ascii="Verdana" w:hAnsi="Verdana"/>
          <w:b/>
          <w:bCs/>
          <w:color w:val="B70000"/>
          <w:kern w:val="36"/>
          <w:sz w:val="28"/>
          <w:szCs w:val="28"/>
          <w:bdr w:val="none" w:sz="0" w:space="0" w:color="auto" w:frame="1"/>
        </w:rPr>
        <w:t>Советы по безопасности в возрасте от 1</w:t>
      </w:r>
      <w:r w:rsidR="00DE0871" w:rsidRPr="00DE0871">
        <w:rPr>
          <w:rFonts w:ascii="Verdana" w:hAnsi="Verdana"/>
          <w:b/>
          <w:bCs/>
          <w:color w:val="B70000"/>
          <w:kern w:val="36"/>
          <w:sz w:val="28"/>
          <w:szCs w:val="28"/>
          <w:bdr w:val="none" w:sz="0" w:space="0" w:color="auto" w:frame="1"/>
        </w:rPr>
        <w:t>2</w:t>
      </w:r>
      <w:r w:rsidRPr="00DE0871">
        <w:rPr>
          <w:rFonts w:ascii="Verdana" w:hAnsi="Verdana"/>
          <w:b/>
          <w:bCs/>
          <w:color w:val="B70000"/>
          <w:kern w:val="36"/>
          <w:sz w:val="28"/>
          <w:szCs w:val="28"/>
          <w:bdr w:val="none" w:sz="0" w:space="0" w:color="auto" w:frame="1"/>
        </w:rPr>
        <w:t xml:space="preserve"> до 17 лет</w:t>
      </w:r>
    </w:p>
    <w:p w:rsidR="00345EF5" w:rsidRPr="00DE0871" w:rsidRDefault="00345EF5" w:rsidP="00C54AC4">
      <w:pPr>
        <w:shd w:val="clear" w:color="auto" w:fill="FFFFFF"/>
        <w:autoSpaceDE w:val="0"/>
        <w:autoSpaceDN w:val="0"/>
        <w:adjustRightInd w:val="0"/>
        <w:ind w:firstLine="540"/>
        <w:jc w:val="both"/>
        <w:rPr>
          <w:rFonts w:ascii="Verdana" w:hAnsi="Verdana"/>
          <w:b/>
          <w:bCs/>
          <w:color w:val="B70000"/>
          <w:kern w:val="36"/>
          <w:sz w:val="28"/>
          <w:szCs w:val="28"/>
          <w:bdr w:val="none" w:sz="0" w:space="0" w:color="auto" w:frame="1"/>
        </w:rPr>
      </w:pPr>
    </w:p>
    <w:p w:rsidR="00321C68" w:rsidRPr="00321C68" w:rsidRDefault="00345EF5" w:rsidP="00C21DE8">
      <w:pPr>
        <w:shd w:val="clear" w:color="auto" w:fill="FFFFFF"/>
        <w:autoSpaceDE w:val="0"/>
        <w:autoSpaceDN w:val="0"/>
        <w:adjustRightInd w:val="0"/>
        <w:jc w:val="both"/>
        <w:rPr>
          <w:rFonts w:ascii="Comic Sans MS" w:hAnsi="Comic Sans MS"/>
          <w:color w:val="000000"/>
          <w:sz w:val="20"/>
          <w:szCs w:val="20"/>
        </w:rPr>
      </w:pPr>
      <w:r>
        <w:rPr>
          <w:noProof/>
        </w:rPr>
        <w:drawing>
          <wp:anchor distT="0" distB="0" distL="114300" distR="114300" simplePos="0" relativeHeight="251664384" behindDoc="1" locked="0" layoutInCell="1" allowOverlap="1" wp14:anchorId="47DBB5C2" wp14:editId="52D8ACA4">
            <wp:simplePos x="0" y="0"/>
            <wp:positionH relativeFrom="column">
              <wp:posOffset>-16510</wp:posOffset>
            </wp:positionH>
            <wp:positionV relativeFrom="paragraph">
              <wp:posOffset>3997325</wp:posOffset>
            </wp:positionV>
            <wp:extent cx="3048000" cy="1701165"/>
            <wp:effectExtent l="0" t="0" r="0" b="0"/>
            <wp:wrapTight wrapText="bothSides">
              <wp:wrapPolygon edited="0">
                <wp:start x="0" y="0"/>
                <wp:lineTo x="0" y="21286"/>
                <wp:lineTo x="21465" y="21286"/>
                <wp:lineTo x="21465" y="0"/>
                <wp:lineTo x="0" y="0"/>
              </wp:wrapPolygon>
            </wp:wrapTight>
            <wp:docPr id="12" name="Рисунок 12" descr="http://onevroze.ru/wp-content/uploads/2014/08/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evroze.ru/wp-content/uploads/2014/08/5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9F9" w:rsidRPr="004B23C2">
        <w:rPr>
          <w:color w:val="282828"/>
          <w:shd w:val="clear" w:color="auto" w:fill="FFFFFF"/>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w:t>
      </w:r>
      <w:r w:rsidR="001D29F9" w:rsidRPr="004B23C2">
        <w:rPr>
          <w:color w:val="282828"/>
        </w:rPr>
        <w:br/>
      </w:r>
      <w:r w:rsidR="001D29F9" w:rsidRPr="004B23C2">
        <w:rPr>
          <w:color w:val="282828"/>
          <w:shd w:val="clear" w:color="auto" w:fill="FFFFFF"/>
        </w:rPr>
        <w:t>•    Компьютер с подключением к сети Интернет должен находиться в общей комнате.</w:t>
      </w:r>
      <w:r w:rsidR="001D29F9" w:rsidRPr="004B23C2">
        <w:rPr>
          <w:color w:val="282828"/>
        </w:rPr>
        <w:br/>
      </w:r>
      <w:r w:rsidR="001D29F9" w:rsidRPr="004B23C2">
        <w:rPr>
          <w:color w:val="282828"/>
          <w:shd w:val="clear" w:color="auto" w:fill="FFFFFF"/>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001D29F9" w:rsidRPr="004B23C2">
        <w:rPr>
          <w:color w:val="282828"/>
        </w:rPr>
        <w:br/>
      </w:r>
      <w:r w:rsidR="001D29F9" w:rsidRPr="004B23C2">
        <w:rPr>
          <w:color w:val="282828"/>
          <w:shd w:val="clear" w:color="auto" w:fill="FFFFFF"/>
        </w:rPr>
        <w:t>•    Используйте средства блокирования нежелательного контента как дополнение к стандартному Родительскому контролю.</w:t>
      </w:r>
      <w:r w:rsidR="001D29F9" w:rsidRPr="004B23C2">
        <w:rPr>
          <w:color w:val="282828"/>
        </w:rPr>
        <w:br/>
      </w:r>
      <w:r w:rsidR="001D29F9" w:rsidRPr="004B23C2">
        <w:rPr>
          <w:color w:val="282828"/>
          <w:shd w:val="clear" w:color="auto" w:fill="FFFFFF"/>
        </w:rPr>
        <w:t xml:space="preserve">•    Необходимо знать, какими чатами пользуются ваши дети. </w:t>
      </w:r>
      <w:r w:rsidR="006B7F55">
        <w:rPr>
          <w:color w:val="282828"/>
          <w:shd w:val="clear" w:color="auto" w:fill="FFFFFF"/>
        </w:rPr>
        <w:t>Н</w:t>
      </w:r>
      <w:r w:rsidR="001D29F9" w:rsidRPr="004B23C2">
        <w:rPr>
          <w:color w:val="282828"/>
          <w:shd w:val="clear" w:color="auto" w:fill="FFFFFF"/>
        </w:rPr>
        <w:t xml:space="preserve">астаивайте, чтобы дети не общались в </w:t>
      </w:r>
      <w:r w:rsidR="00C15781">
        <w:rPr>
          <w:color w:val="282828"/>
          <w:shd w:val="clear" w:color="auto" w:fill="FFFFFF"/>
        </w:rPr>
        <w:t>п</w:t>
      </w:r>
      <w:r w:rsidR="001D29F9" w:rsidRPr="004B23C2">
        <w:rPr>
          <w:color w:val="282828"/>
          <w:shd w:val="clear" w:color="auto" w:fill="FFFFFF"/>
        </w:rPr>
        <w:t>риватном режиме.</w:t>
      </w:r>
    </w:p>
    <w:p w:rsidR="00BB63A8" w:rsidRPr="00321C68" w:rsidRDefault="00BB63A8">
      <w:pPr>
        <w:rPr>
          <w:sz w:val="20"/>
          <w:szCs w:val="20"/>
        </w:rPr>
      </w:pPr>
    </w:p>
    <w:sectPr w:rsidR="00BB63A8" w:rsidRPr="00321C68" w:rsidSect="00321C68">
      <w:pgSz w:w="16840" w:h="11907" w:orient="landscape"/>
      <w:pgMar w:top="510" w:right="510" w:bottom="510" w:left="510" w:header="720" w:footer="720"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45F"/>
    <w:multiLevelType w:val="multilevel"/>
    <w:tmpl w:val="56B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22507"/>
    <w:multiLevelType w:val="multilevel"/>
    <w:tmpl w:val="8D7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A4E59"/>
    <w:multiLevelType w:val="hybridMultilevel"/>
    <w:tmpl w:val="D44E3BE4"/>
    <w:lvl w:ilvl="0" w:tplc="6EEAA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E465221"/>
    <w:multiLevelType w:val="multilevel"/>
    <w:tmpl w:val="00AAF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1C68"/>
    <w:rsid w:val="000A5979"/>
    <w:rsid w:val="000B2891"/>
    <w:rsid w:val="00104E62"/>
    <w:rsid w:val="001D29F9"/>
    <w:rsid w:val="001F173D"/>
    <w:rsid w:val="001F2BCE"/>
    <w:rsid w:val="00321C68"/>
    <w:rsid w:val="00345EF5"/>
    <w:rsid w:val="004B23C2"/>
    <w:rsid w:val="00525E91"/>
    <w:rsid w:val="006B7F55"/>
    <w:rsid w:val="0096521C"/>
    <w:rsid w:val="009849AA"/>
    <w:rsid w:val="00BB63A8"/>
    <w:rsid w:val="00C02F98"/>
    <w:rsid w:val="00C15781"/>
    <w:rsid w:val="00C21DE8"/>
    <w:rsid w:val="00C54AC4"/>
    <w:rsid w:val="00DE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1578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Основной текст (17)_"/>
    <w:link w:val="170"/>
    <w:rsid w:val="00321C68"/>
    <w:rPr>
      <w:rFonts w:ascii="Times New Roman" w:eastAsia="Times New Roman" w:hAnsi="Times New Roman" w:cs="Times New Roman"/>
      <w:sz w:val="21"/>
      <w:szCs w:val="21"/>
      <w:shd w:val="clear" w:color="auto" w:fill="FFFFFF"/>
    </w:rPr>
  </w:style>
  <w:style w:type="character" w:customStyle="1" w:styleId="5">
    <w:name w:val="Заголовок №5_"/>
    <w:link w:val="50"/>
    <w:rsid w:val="00321C68"/>
    <w:rPr>
      <w:rFonts w:ascii="Times New Roman" w:eastAsia="Times New Roman" w:hAnsi="Times New Roman" w:cs="Times New Roman"/>
      <w:sz w:val="21"/>
      <w:szCs w:val="21"/>
      <w:shd w:val="clear" w:color="auto" w:fill="FFFFFF"/>
    </w:rPr>
  </w:style>
  <w:style w:type="paragraph" w:customStyle="1" w:styleId="170">
    <w:name w:val="Основной текст (17)"/>
    <w:basedOn w:val="a"/>
    <w:link w:val="17"/>
    <w:rsid w:val="00321C68"/>
    <w:pPr>
      <w:shd w:val="clear" w:color="auto" w:fill="FFFFFF"/>
      <w:spacing w:before="120" w:after="2100" w:line="230" w:lineRule="exact"/>
      <w:ind w:hanging="1480"/>
      <w:jc w:val="center"/>
    </w:pPr>
    <w:rPr>
      <w:sz w:val="21"/>
      <w:szCs w:val="21"/>
      <w:lang w:eastAsia="en-US"/>
    </w:rPr>
  </w:style>
  <w:style w:type="paragraph" w:customStyle="1" w:styleId="50">
    <w:name w:val="Заголовок №5"/>
    <w:basedOn w:val="a"/>
    <w:link w:val="5"/>
    <w:rsid w:val="00321C68"/>
    <w:pPr>
      <w:shd w:val="clear" w:color="auto" w:fill="FFFFFF"/>
      <w:spacing w:before="60" w:line="245" w:lineRule="exact"/>
      <w:jc w:val="both"/>
      <w:outlineLvl w:val="4"/>
    </w:pPr>
    <w:rPr>
      <w:sz w:val="21"/>
      <w:szCs w:val="21"/>
      <w:lang w:eastAsia="en-US"/>
    </w:rPr>
  </w:style>
  <w:style w:type="paragraph" w:styleId="a3">
    <w:name w:val="Balloon Text"/>
    <w:basedOn w:val="a"/>
    <w:link w:val="a4"/>
    <w:uiPriority w:val="99"/>
    <w:semiHidden/>
    <w:unhideWhenUsed/>
    <w:rsid w:val="00104E62"/>
    <w:rPr>
      <w:rFonts w:ascii="Tahoma" w:hAnsi="Tahoma" w:cs="Tahoma"/>
      <w:sz w:val="16"/>
      <w:szCs w:val="16"/>
    </w:rPr>
  </w:style>
  <w:style w:type="character" w:customStyle="1" w:styleId="a4">
    <w:name w:val="Текст выноски Знак"/>
    <w:basedOn w:val="a0"/>
    <w:link w:val="a3"/>
    <w:uiPriority w:val="99"/>
    <w:semiHidden/>
    <w:rsid w:val="00104E62"/>
    <w:rPr>
      <w:rFonts w:ascii="Tahoma" w:eastAsia="Times New Roman" w:hAnsi="Tahoma" w:cs="Tahoma"/>
      <w:sz w:val="16"/>
      <w:szCs w:val="16"/>
      <w:lang w:eastAsia="ru-RU"/>
    </w:rPr>
  </w:style>
  <w:style w:type="paragraph" w:styleId="a5">
    <w:name w:val="List Paragraph"/>
    <w:basedOn w:val="a"/>
    <w:uiPriority w:val="34"/>
    <w:qFormat/>
    <w:rsid w:val="001F173D"/>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0B2891"/>
    <w:pPr>
      <w:spacing w:after="0" w:line="240" w:lineRule="auto"/>
    </w:pPr>
    <w:rPr>
      <w:rFonts w:ascii="Calibri" w:eastAsia="Calibri" w:hAnsi="Calibri" w:cs="Times New Roman"/>
      <w:lang w:val="be-BY"/>
    </w:rPr>
  </w:style>
  <w:style w:type="paragraph" w:styleId="a7">
    <w:name w:val="Normal (Web)"/>
    <w:basedOn w:val="a"/>
    <w:uiPriority w:val="99"/>
    <w:semiHidden/>
    <w:unhideWhenUsed/>
    <w:rsid w:val="004B23C2"/>
    <w:pPr>
      <w:spacing w:before="100" w:beforeAutospacing="1" w:after="100" w:afterAutospacing="1"/>
    </w:pPr>
  </w:style>
  <w:style w:type="character" w:customStyle="1" w:styleId="10">
    <w:name w:val="Заголовок 1 Знак"/>
    <w:basedOn w:val="a0"/>
    <w:link w:val="1"/>
    <w:uiPriority w:val="9"/>
    <w:rsid w:val="00C1578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1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587">
      <w:bodyDiv w:val="1"/>
      <w:marLeft w:val="0"/>
      <w:marRight w:val="0"/>
      <w:marTop w:val="0"/>
      <w:marBottom w:val="0"/>
      <w:divBdr>
        <w:top w:val="none" w:sz="0" w:space="0" w:color="auto"/>
        <w:left w:val="none" w:sz="0" w:space="0" w:color="auto"/>
        <w:bottom w:val="none" w:sz="0" w:space="0" w:color="auto"/>
        <w:right w:val="none" w:sz="0" w:space="0" w:color="auto"/>
      </w:divBdr>
    </w:div>
    <w:div w:id="835151589">
      <w:bodyDiv w:val="1"/>
      <w:marLeft w:val="0"/>
      <w:marRight w:val="0"/>
      <w:marTop w:val="0"/>
      <w:marBottom w:val="0"/>
      <w:divBdr>
        <w:top w:val="none" w:sz="0" w:space="0" w:color="auto"/>
        <w:left w:val="none" w:sz="0" w:space="0" w:color="auto"/>
        <w:bottom w:val="none" w:sz="0" w:space="0" w:color="auto"/>
        <w:right w:val="none" w:sz="0" w:space="0" w:color="auto"/>
      </w:divBdr>
    </w:div>
    <w:div w:id="11857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cp:lastPrinted>2017-12-11T05:53:00Z</cp:lastPrinted>
  <dcterms:created xsi:type="dcterms:W3CDTF">2017-12-08T09:36:00Z</dcterms:created>
  <dcterms:modified xsi:type="dcterms:W3CDTF">2017-12-11T05:54:00Z</dcterms:modified>
</cp:coreProperties>
</file>